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53F7B" w:rsidRDefault="00036F73">
      <w:pPr>
        <w:pStyle w:val="Standaard1"/>
        <w:ind w:left="1416" w:firstLine="708"/>
      </w:pPr>
      <w:bookmarkStart w:id="0" w:name="_GoBack"/>
      <w:bookmarkEnd w:id="0"/>
      <w:r>
        <w:rPr>
          <w:b/>
          <w:sz w:val="24"/>
          <w:u w:val="single"/>
        </w:rPr>
        <w:t>Kort overzicht ac</w:t>
      </w:r>
      <w:r w:rsidR="00EA44B3">
        <w:rPr>
          <w:b/>
          <w:sz w:val="24"/>
          <w:u w:val="single"/>
        </w:rPr>
        <w:t>tiviteiten bestuur IPNZE  2016</w:t>
      </w:r>
      <w:r>
        <w:rPr>
          <w:b/>
          <w:sz w:val="24"/>
          <w:u w:val="single"/>
        </w:rPr>
        <w:t>.</w:t>
      </w:r>
    </w:p>
    <w:p w:rsidR="00053F7B" w:rsidRDefault="00EA149E">
      <w:pPr>
        <w:pStyle w:val="Standaard1"/>
        <w:spacing w:after="0" w:line="240" w:lineRule="auto"/>
      </w:pPr>
      <w:r>
        <w:t>De activiteiten van het b</w:t>
      </w:r>
      <w:r w:rsidR="00EA44B3">
        <w:t>estuur speelden zich ook in 2016</w:t>
      </w:r>
      <w:r>
        <w:t xml:space="preserve"> af rond twee brandpunten:</w:t>
      </w:r>
    </w:p>
    <w:p w:rsidR="00053F7B" w:rsidRDefault="00EA149E">
      <w:pPr>
        <w:pStyle w:val="Standaard1"/>
        <w:numPr>
          <w:ilvl w:val="0"/>
          <w:numId w:val="2"/>
        </w:numPr>
        <w:spacing w:after="0" w:line="240" w:lineRule="auto"/>
        <w:ind w:hanging="359"/>
      </w:pPr>
      <w:r>
        <w:t>D</w:t>
      </w:r>
      <w:r w:rsidR="00036F73">
        <w:t>e bilat</w:t>
      </w:r>
      <w:r>
        <w:t>erale contacten met de gemeenten</w:t>
      </w:r>
      <w:r w:rsidR="00036F73">
        <w:t xml:space="preserve">: ontmoeting en gesprek. </w:t>
      </w:r>
    </w:p>
    <w:p w:rsidR="00053F7B" w:rsidRDefault="00EA149E">
      <w:pPr>
        <w:pStyle w:val="Standaard1"/>
        <w:numPr>
          <w:ilvl w:val="0"/>
          <w:numId w:val="2"/>
        </w:numPr>
        <w:spacing w:after="0" w:line="240" w:lineRule="auto"/>
        <w:ind w:hanging="359"/>
      </w:pPr>
      <w:r>
        <w:t>A</w:t>
      </w:r>
      <w:r w:rsidR="00036F73">
        <w:t xml:space="preserve">ctiviteiten </w:t>
      </w:r>
      <w:r>
        <w:t>waarbij</w:t>
      </w:r>
      <w:r w:rsidR="00036F73">
        <w:t xml:space="preserve"> onderlin</w:t>
      </w:r>
      <w:r>
        <w:t>ge contacten tussen de gemeente</w:t>
      </w:r>
      <w:r w:rsidR="001E0C13">
        <w:t>n</w:t>
      </w:r>
      <w:r>
        <w:t xml:space="preserve"> voorop </w:t>
      </w:r>
      <w:r w:rsidR="00983D19">
        <w:t>staan: de</w:t>
      </w:r>
      <w:r w:rsidR="00EA44B3">
        <w:t xml:space="preserve"> organisatie van een P</w:t>
      </w:r>
      <w:r w:rsidR="00036F73">
        <w:t>redikantendag en de Algemene Vergadering.</w:t>
      </w:r>
    </w:p>
    <w:p w:rsidR="00053F7B" w:rsidRDefault="00053F7B">
      <w:pPr>
        <w:pStyle w:val="Standaard1"/>
        <w:spacing w:after="0" w:line="240" w:lineRule="auto"/>
        <w:ind w:left="720"/>
      </w:pPr>
    </w:p>
    <w:p w:rsidR="00053F7B" w:rsidRDefault="00036F73">
      <w:pPr>
        <w:pStyle w:val="Standaard1"/>
        <w:spacing w:after="0" w:line="240" w:lineRule="auto"/>
      </w:pPr>
      <w:r>
        <w:rPr>
          <w:u w:val="single"/>
        </w:rPr>
        <w:t xml:space="preserve">Bilaterale contacten. </w:t>
      </w:r>
    </w:p>
    <w:p w:rsidR="00053F7B" w:rsidRPr="000373BE" w:rsidRDefault="00036F73">
      <w:pPr>
        <w:pStyle w:val="Standaard1"/>
        <w:spacing w:after="0" w:line="240" w:lineRule="auto"/>
      </w:pPr>
      <w:r>
        <w:t xml:space="preserve">A 1.     </w:t>
      </w:r>
      <w:r>
        <w:tab/>
      </w:r>
      <w:r w:rsidR="00AA2204">
        <w:t>In de afgelopen periode is er een ontmoeting</w:t>
      </w:r>
      <w:r>
        <w:t xml:space="preserve"> geweest met vertegenwoordigers van</w:t>
      </w:r>
      <w:r w:rsidR="00AA2204">
        <w:t xml:space="preserve"> de </w:t>
      </w:r>
      <w:r w:rsidR="00AA2204">
        <w:tab/>
        <w:t>gemeente</w:t>
      </w:r>
      <w:r w:rsidR="001E0C13">
        <w:t>n</w:t>
      </w:r>
      <w:r w:rsidR="00AA2204">
        <w:t xml:space="preserve"> in</w:t>
      </w:r>
      <w:r>
        <w:t xml:space="preserve"> </w:t>
      </w:r>
      <w:r w:rsidR="00EA44B3">
        <w:t>Alanya en</w:t>
      </w:r>
      <w:r w:rsidR="001E0C13">
        <w:t xml:space="preserve"> die</w:t>
      </w:r>
      <w:r w:rsidR="00EA44B3">
        <w:t xml:space="preserve"> Monte Gordo.</w:t>
      </w:r>
    </w:p>
    <w:p w:rsidR="00053F7B" w:rsidRDefault="001E0C13">
      <w:pPr>
        <w:pStyle w:val="Standaard1"/>
        <w:spacing w:after="0" w:line="240" w:lineRule="auto"/>
        <w:ind w:left="708"/>
      </w:pPr>
      <w:r>
        <w:t>Een v</w:t>
      </w:r>
      <w:r w:rsidR="00AA2204">
        <w:t>erslag van dit gesprek werd aan alle gemeenten</w:t>
      </w:r>
      <w:r w:rsidR="00036F73">
        <w:t xml:space="preserve"> toegestuurd. </w:t>
      </w:r>
    </w:p>
    <w:p w:rsidR="00053F7B" w:rsidRDefault="00962CF0" w:rsidP="00962CF0">
      <w:pPr>
        <w:pStyle w:val="Standaard1"/>
        <w:spacing w:after="0" w:line="240" w:lineRule="auto"/>
      </w:pPr>
      <w:r>
        <w:t xml:space="preserve">A 2. </w:t>
      </w:r>
      <w:r>
        <w:tab/>
        <w:t>H</w:t>
      </w:r>
      <w:r w:rsidR="00036F73">
        <w:t xml:space="preserve">et bestuur </w:t>
      </w:r>
      <w:r w:rsidR="00AA2204">
        <w:t xml:space="preserve">bleef </w:t>
      </w:r>
      <w:r w:rsidR="00036F73">
        <w:t>eindverantwoordelijk voor de f</w:t>
      </w:r>
      <w:r w:rsidR="00AA2204">
        <w:t>inanciën van de seizoenskerk op</w:t>
      </w:r>
      <w:r w:rsidR="00036F73">
        <w:t xml:space="preserve"> Gran </w:t>
      </w:r>
      <w:r w:rsidR="00AA2204">
        <w:tab/>
      </w:r>
      <w:r w:rsidR="00036F73">
        <w:t xml:space="preserve">Canaria. Reiskosten van de predikanten en tekorten op de jaarrekening kwamen voor </w:t>
      </w:r>
      <w:r w:rsidR="00AA2204">
        <w:tab/>
      </w:r>
      <w:r w:rsidR="00036F73">
        <w:t xml:space="preserve">rekening van de </w:t>
      </w:r>
      <w:r w:rsidR="00AA2204">
        <w:t>IPNZE. Er is</w:t>
      </w:r>
      <w:r w:rsidR="00036F73">
        <w:t xml:space="preserve"> een proces van </w:t>
      </w:r>
      <w:r w:rsidR="00AA2204">
        <w:t>verzelfstandiging</w:t>
      </w:r>
      <w:r w:rsidR="00036F73">
        <w:t xml:space="preserve"> gestart, ook financieel.</w:t>
      </w:r>
    </w:p>
    <w:p w:rsidR="00053F7B" w:rsidRDefault="00053F7B">
      <w:pPr>
        <w:pStyle w:val="Standaard1"/>
        <w:spacing w:after="0" w:line="240" w:lineRule="auto"/>
      </w:pPr>
    </w:p>
    <w:p w:rsidR="00053F7B" w:rsidRDefault="00036F73">
      <w:pPr>
        <w:pStyle w:val="Standaard1"/>
        <w:spacing w:after="0" w:line="240" w:lineRule="auto"/>
      </w:pPr>
      <w:r>
        <w:rPr>
          <w:u w:val="single"/>
        </w:rPr>
        <w:t>Gezamenlijke contacten.</w:t>
      </w:r>
    </w:p>
    <w:p w:rsidR="00053F7B" w:rsidRDefault="00036F73" w:rsidP="00EA44B3">
      <w:pPr>
        <w:pStyle w:val="Plattetekst"/>
        <w:spacing w:after="0"/>
        <w:rPr>
          <w:rFonts w:asciiTheme="minorHAnsi" w:hAnsiTheme="minorHAnsi"/>
          <w:sz w:val="22"/>
          <w:szCs w:val="22"/>
        </w:rPr>
      </w:pPr>
      <w:r w:rsidRPr="002C1A32">
        <w:rPr>
          <w:rFonts w:asciiTheme="minorHAnsi" w:hAnsiTheme="minorHAnsi"/>
          <w:sz w:val="22"/>
          <w:szCs w:val="22"/>
        </w:rPr>
        <w:t xml:space="preserve">B 1. </w:t>
      </w:r>
      <w:r w:rsidR="002C1A32" w:rsidRPr="002C1A32">
        <w:rPr>
          <w:rFonts w:asciiTheme="minorHAnsi" w:hAnsiTheme="minorHAnsi"/>
          <w:sz w:val="22"/>
          <w:szCs w:val="22"/>
        </w:rPr>
        <w:tab/>
      </w:r>
      <w:r w:rsidR="00EA44B3">
        <w:rPr>
          <w:rFonts w:asciiTheme="minorHAnsi" w:hAnsiTheme="minorHAnsi"/>
          <w:sz w:val="22"/>
          <w:szCs w:val="22"/>
        </w:rPr>
        <w:t>Op 11 september werd de Algemene Vergadering gehouden</w:t>
      </w:r>
      <w:r w:rsidR="002A2B46">
        <w:rPr>
          <w:rFonts w:asciiTheme="minorHAnsi" w:hAnsiTheme="minorHAnsi"/>
          <w:sz w:val="22"/>
          <w:szCs w:val="22"/>
        </w:rPr>
        <w:t xml:space="preserve"> in Apeldoorn. De kerk van Denia </w:t>
      </w:r>
      <w:r w:rsidR="002A2B46">
        <w:rPr>
          <w:rFonts w:asciiTheme="minorHAnsi" w:hAnsiTheme="minorHAnsi"/>
          <w:sz w:val="22"/>
          <w:szCs w:val="22"/>
        </w:rPr>
        <w:tab/>
      </w:r>
      <w:r w:rsidR="001E0C13">
        <w:rPr>
          <w:rFonts w:asciiTheme="minorHAnsi" w:hAnsiTheme="minorHAnsi"/>
          <w:sz w:val="22"/>
          <w:szCs w:val="22"/>
        </w:rPr>
        <w:t>wa</w:t>
      </w:r>
      <w:r w:rsidR="002A2B46">
        <w:rPr>
          <w:rFonts w:asciiTheme="minorHAnsi" w:hAnsiTheme="minorHAnsi"/>
          <w:sz w:val="22"/>
          <w:szCs w:val="22"/>
        </w:rPr>
        <w:t>s dit jaar aan de beurt om de dag te organiseren. Derk Roze</w:t>
      </w:r>
      <w:r w:rsidR="001E0C13">
        <w:rPr>
          <w:rFonts w:asciiTheme="minorHAnsi" w:hAnsiTheme="minorHAnsi"/>
          <w:sz w:val="22"/>
          <w:szCs w:val="22"/>
        </w:rPr>
        <w:t xml:space="preserve">ma heeft samen met </w:t>
      </w:r>
      <w:r w:rsidR="001E0C13">
        <w:rPr>
          <w:rFonts w:asciiTheme="minorHAnsi" w:hAnsiTheme="minorHAnsi"/>
          <w:sz w:val="22"/>
          <w:szCs w:val="22"/>
        </w:rPr>
        <w:tab/>
      </w:r>
      <w:r w:rsidR="001E0C13">
        <w:rPr>
          <w:rFonts w:asciiTheme="minorHAnsi" w:hAnsiTheme="minorHAnsi"/>
          <w:sz w:val="22"/>
          <w:szCs w:val="22"/>
        </w:rPr>
        <w:tab/>
        <w:t>bestuurslid W</w:t>
      </w:r>
      <w:r w:rsidR="002A2B46">
        <w:rPr>
          <w:rFonts w:asciiTheme="minorHAnsi" w:hAnsiTheme="minorHAnsi"/>
          <w:sz w:val="22"/>
          <w:szCs w:val="22"/>
        </w:rPr>
        <w:t>ilma van der Linde</w:t>
      </w:r>
      <w:r w:rsidR="001E0C13">
        <w:rPr>
          <w:rFonts w:asciiTheme="minorHAnsi" w:hAnsiTheme="minorHAnsi"/>
          <w:sz w:val="22"/>
          <w:szCs w:val="22"/>
        </w:rPr>
        <w:t>n de dag voorbereid. Onderwerp wa</w:t>
      </w:r>
      <w:r w:rsidR="002A2B46">
        <w:rPr>
          <w:rFonts w:asciiTheme="minorHAnsi" w:hAnsiTheme="minorHAnsi"/>
          <w:sz w:val="22"/>
          <w:szCs w:val="22"/>
        </w:rPr>
        <w:t xml:space="preserve">s “Kerk onder de zon”. </w:t>
      </w:r>
      <w:r w:rsidR="001E0C13">
        <w:rPr>
          <w:rFonts w:asciiTheme="minorHAnsi" w:hAnsiTheme="minorHAnsi"/>
          <w:sz w:val="22"/>
          <w:szCs w:val="22"/>
        </w:rPr>
        <w:tab/>
      </w:r>
      <w:r w:rsidR="002A2B46">
        <w:rPr>
          <w:rFonts w:asciiTheme="minorHAnsi" w:hAnsiTheme="minorHAnsi"/>
          <w:sz w:val="22"/>
          <w:szCs w:val="22"/>
        </w:rPr>
        <w:t xml:space="preserve">Ds. Rob Visser </w:t>
      </w:r>
      <w:r w:rsidR="001E0C13">
        <w:rPr>
          <w:rFonts w:asciiTheme="minorHAnsi" w:hAnsiTheme="minorHAnsi"/>
          <w:sz w:val="22"/>
          <w:szCs w:val="22"/>
        </w:rPr>
        <w:t>hiel</w:t>
      </w:r>
      <w:r w:rsidR="002A2B46">
        <w:rPr>
          <w:rFonts w:asciiTheme="minorHAnsi" w:hAnsiTheme="minorHAnsi"/>
          <w:sz w:val="22"/>
          <w:szCs w:val="22"/>
        </w:rPr>
        <w:t xml:space="preserve">d een inleiding over kerk onder de zon tegen </w:t>
      </w:r>
      <w:r w:rsidR="001E0C13">
        <w:rPr>
          <w:rFonts w:asciiTheme="minorHAnsi" w:hAnsiTheme="minorHAnsi"/>
          <w:sz w:val="22"/>
          <w:szCs w:val="22"/>
        </w:rPr>
        <w:t xml:space="preserve">de horizon van zijn werk in de </w:t>
      </w:r>
      <w:r w:rsidR="001E0C13">
        <w:rPr>
          <w:rFonts w:asciiTheme="minorHAnsi" w:hAnsiTheme="minorHAnsi"/>
          <w:sz w:val="22"/>
          <w:szCs w:val="22"/>
        </w:rPr>
        <w:tab/>
        <w:t>Grote K</w:t>
      </w:r>
      <w:r w:rsidR="002A2B46">
        <w:rPr>
          <w:rFonts w:asciiTheme="minorHAnsi" w:hAnsiTheme="minorHAnsi"/>
          <w:sz w:val="22"/>
          <w:szCs w:val="22"/>
        </w:rPr>
        <w:t>erk te Apeldoorn en nu het nieuwe kerk zijn op IJburg.</w:t>
      </w:r>
    </w:p>
    <w:p w:rsidR="0020011D" w:rsidRDefault="002A2B46" w:rsidP="00EA44B3">
      <w:pPr>
        <w:pStyle w:val="Plattetekst"/>
        <w:spacing w:after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  <w:t xml:space="preserve">Een </w:t>
      </w:r>
      <w:r w:rsidR="00983D19">
        <w:rPr>
          <w:rFonts w:asciiTheme="minorHAnsi" w:hAnsiTheme="minorHAnsi"/>
          <w:sz w:val="22"/>
          <w:szCs w:val="22"/>
        </w:rPr>
        <w:t>enquête</w:t>
      </w:r>
      <w:r>
        <w:rPr>
          <w:rFonts w:asciiTheme="minorHAnsi" w:hAnsiTheme="minorHAnsi"/>
          <w:sz w:val="22"/>
          <w:szCs w:val="22"/>
        </w:rPr>
        <w:t>, opgesteld e</w:t>
      </w:r>
      <w:r w:rsidR="001E0C13">
        <w:rPr>
          <w:rFonts w:asciiTheme="minorHAnsi" w:hAnsiTheme="minorHAnsi"/>
          <w:sz w:val="22"/>
          <w:szCs w:val="22"/>
        </w:rPr>
        <w:t>n rondgestuurd door Denia, werd</w:t>
      </w:r>
      <w:r>
        <w:rPr>
          <w:rFonts w:asciiTheme="minorHAnsi" w:hAnsiTheme="minorHAnsi"/>
          <w:sz w:val="22"/>
          <w:szCs w:val="22"/>
        </w:rPr>
        <w:t xml:space="preserve"> besproken. Er blijken toch heel </w:t>
      </w:r>
      <w:r>
        <w:rPr>
          <w:rFonts w:asciiTheme="minorHAnsi" w:hAnsiTheme="minorHAnsi"/>
          <w:sz w:val="22"/>
          <w:szCs w:val="22"/>
        </w:rPr>
        <w:tab/>
        <w:t>wat verschillen te zijn wat betreft vergoedingen en voorzieningen. Iede</w:t>
      </w:r>
      <w:r w:rsidR="001E0C13">
        <w:rPr>
          <w:rFonts w:asciiTheme="minorHAnsi" w:hAnsiTheme="minorHAnsi"/>
          <w:sz w:val="22"/>
          <w:szCs w:val="22"/>
        </w:rPr>
        <w:t xml:space="preserve">re afvaardiging van </w:t>
      </w:r>
      <w:r w:rsidR="001E0C13">
        <w:rPr>
          <w:rFonts w:asciiTheme="minorHAnsi" w:hAnsiTheme="minorHAnsi"/>
          <w:sz w:val="22"/>
          <w:szCs w:val="22"/>
        </w:rPr>
        <w:tab/>
        <w:t>de gemeenten</w:t>
      </w:r>
      <w:r>
        <w:rPr>
          <w:rFonts w:asciiTheme="minorHAnsi" w:hAnsiTheme="minorHAnsi"/>
          <w:sz w:val="22"/>
          <w:szCs w:val="22"/>
        </w:rPr>
        <w:t xml:space="preserve"> k</w:t>
      </w:r>
      <w:r w:rsidR="001E0C13">
        <w:rPr>
          <w:rFonts w:asciiTheme="minorHAnsi" w:hAnsiTheme="minorHAnsi"/>
          <w:sz w:val="22"/>
          <w:szCs w:val="22"/>
        </w:rPr>
        <w:t>o</w:t>
      </w:r>
      <w:r>
        <w:rPr>
          <w:rFonts w:asciiTheme="minorHAnsi" w:hAnsiTheme="minorHAnsi"/>
          <w:sz w:val="22"/>
          <w:szCs w:val="22"/>
        </w:rPr>
        <w:t xml:space="preserve">n uitleg en aanvulling geven. </w:t>
      </w:r>
      <w:r w:rsidR="0020011D">
        <w:rPr>
          <w:rFonts w:asciiTheme="minorHAnsi" w:hAnsiTheme="minorHAnsi"/>
          <w:sz w:val="22"/>
          <w:szCs w:val="22"/>
        </w:rPr>
        <w:t xml:space="preserve">Natuurlijk was er ook ruimte om elkaar te </w:t>
      </w:r>
      <w:r w:rsidR="0020011D">
        <w:rPr>
          <w:rFonts w:asciiTheme="minorHAnsi" w:hAnsiTheme="minorHAnsi"/>
          <w:sz w:val="22"/>
          <w:szCs w:val="22"/>
        </w:rPr>
        <w:tab/>
        <w:t>spreken en nader kennis te maken. Het was een inspirerende dag.</w:t>
      </w:r>
    </w:p>
    <w:p w:rsidR="002A2B46" w:rsidRDefault="0020011D" w:rsidP="00EA44B3">
      <w:pPr>
        <w:pStyle w:val="Plattetekst"/>
        <w:spacing w:after="0"/>
      </w:pPr>
      <w:r>
        <w:rPr>
          <w:rFonts w:asciiTheme="minorHAnsi" w:hAnsiTheme="minorHAnsi"/>
          <w:sz w:val="22"/>
          <w:szCs w:val="22"/>
        </w:rPr>
        <w:tab/>
        <w:t>Het hele verslag kunt u lezen op de website onder Algemene Vergadering</w:t>
      </w:r>
    </w:p>
    <w:p w:rsidR="00053F7B" w:rsidRDefault="00053F7B">
      <w:pPr>
        <w:pStyle w:val="Standaard1"/>
        <w:spacing w:after="0" w:line="240" w:lineRule="auto"/>
        <w:ind w:left="708" w:hanging="677"/>
      </w:pPr>
    </w:p>
    <w:p w:rsidR="00053F7B" w:rsidRDefault="00036F73">
      <w:pPr>
        <w:pStyle w:val="Standaard1"/>
        <w:spacing w:after="0" w:line="240" w:lineRule="auto"/>
        <w:ind w:left="708" w:hanging="677"/>
      </w:pPr>
      <w:r>
        <w:rPr>
          <w:u w:val="single"/>
        </w:rPr>
        <w:t>Hoofdpunten van beleid.</w:t>
      </w:r>
    </w:p>
    <w:p w:rsidR="00053F7B" w:rsidRDefault="00036F73">
      <w:pPr>
        <w:pStyle w:val="Standaard1"/>
        <w:numPr>
          <w:ilvl w:val="0"/>
          <w:numId w:val="1"/>
        </w:numPr>
        <w:spacing w:after="0" w:line="240" w:lineRule="auto"/>
        <w:ind w:hanging="359"/>
      </w:pPr>
      <w:r>
        <w:t>Op verzoek van de gemeenten organiseert het bestuur</w:t>
      </w:r>
      <w:r w:rsidR="004437A6">
        <w:t xml:space="preserve"> </w:t>
      </w:r>
      <w:r>
        <w:t>een predikant</w:t>
      </w:r>
      <w:r w:rsidR="00EA44B3">
        <w:t>endag in ieder oneven jaar (2017</w:t>
      </w:r>
      <w:r>
        <w:t xml:space="preserve"> e.v.) en een Algemene Vergadering in ieder even jaar (201</w:t>
      </w:r>
      <w:r w:rsidR="00EA44B3">
        <w:t>8</w:t>
      </w:r>
      <w:r>
        <w:t xml:space="preserve"> e.v.)</w:t>
      </w:r>
    </w:p>
    <w:p w:rsidR="00053F7B" w:rsidRDefault="00036F73">
      <w:pPr>
        <w:pStyle w:val="Standaard1"/>
        <w:numPr>
          <w:ilvl w:val="0"/>
          <w:numId w:val="1"/>
        </w:numPr>
        <w:spacing w:after="0" w:line="240" w:lineRule="auto"/>
        <w:ind w:hanging="359"/>
      </w:pPr>
      <w:r>
        <w:t>De bilat</w:t>
      </w:r>
      <w:r w:rsidR="00F82433">
        <w:t>erale contacten met de gemeenten.</w:t>
      </w:r>
    </w:p>
    <w:p w:rsidR="00053F7B" w:rsidRDefault="00036F73">
      <w:pPr>
        <w:pStyle w:val="Standaard1"/>
        <w:numPr>
          <w:ilvl w:val="0"/>
          <w:numId w:val="1"/>
        </w:numPr>
        <w:spacing w:after="0" w:line="240" w:lineRule="auto"/>
        <w:ind w:hanging="359"/>
      </w:pPr>
      <w:r>
        <w:t>De “selectiepr</w:t>
      </w:r>
      <w:r w:rsidR="00962CF0">
        <w:t xml:space="preserve">ocedure” voor predikanten is </w:t>
      </w:r>
      <w:r>
        <w:t>duidelijk</w:t>
      </w:r>
      <w:r w:rsidR="00F82433">
        <w:t>er</w:t>
      </w:r>
      <w:r>
        <w:t xml:space="preserve"> en gericht</w:t>
      </w:r>
      <w:r w:rsidR="00F82433">
        <w:t>er omschreven en op de website IPNZE geplaatst.</w:t>
      </w:r>
    </w:p>
    <w:p w:rsidR="00F82433" w:rsidRDefault="00036F73" w:rsidP="00F82433">
      <w:pPr>
        <w:pStyle w:val="Standaard1"/>
        <w:numPr>
          <w:ilvl w:val="0"/>
          <w:numId w:val="1"/>
        </w:numPr>
        <w:spacing w:after="0" w:line="240" w:lineRule="auto"/>
        <w:ind w:hanging="359"/>
      </w:pPr>
      <w:r>
        <w:t>Een beleidsplan voor de jaren 2014-20</w:t>
      </w:r>
      <w:r w:rsidR="00EA44B3">
        <w:t>20</w:t>
      </w:r>
      <w:r w:rsidR="00F82433">
        <w:t xml:space="preserve"> heeft instemming van de </w:t>
      </w:r>
      <w:r w:rsidR="00983D19">
        <w:t>gemeenten verkregen</w:t>
      </w:r>
      <w:r w:rsidR="00F82433">
        <w:t>. Hie</w:t>
      </w:r>
      <w:r>
        <w:t xml:space="preserve">rin </w:t>
      </w:r>
      <w:r w:rsidR="00F82433">
        <w:t xml:space="preserve">staan </w:t>
      </w:r>
      <w:r>
        <w:t>3 speerpunten</w:t>
      </w:r>
      <w:r w:rsidR="00F82433">
        <w:t xml:space="preserve"> vermeld</w:t>
      </w:r>
      <w:r>
        <w:t xml:space="preserve">:  </w:t>
      </w:r>
    </w:p>
    <w:p w:rsidR="00F82433" w:rsidRDefault="00F82433" w:rsidP="00F82433">
      <w:pPr>
        <w:pStyle w:val="Standaard1"/>
        <w:spacing w:after="0" w:line="240" w:lineRule="auto"/>
        <w:ind w:left="1065"/>
      </w:pPr>
      <w:r>
        <w:tab/>
      </w:r>
      <w:r w:rsidR="00036F73">
        <w:t>*</w:t>
      </w:r>
      <w:r>
        <w:t xml:space="preserve"> </w:t>
      </w:r>
      <w:r w:rsidR="00036F73">
        <w:t>activiteit</w:t>
      </w:r>
      <w:r>
        <w:t xml:space="preserve">en ten behoeve </w:t>
      </w:r>
      <w:r w:rsidR="00983D19">
        <w:t>van de</w:t>
      </w:r>
      <w:r>
        <w:t xml:space="preserve"> gemeenten</w:t>
      </w:r>
      <w:r w:rsidR="00036F73">
        <w:t xml:space="preserve">, </w:t>
      </w:r>
    </w:p>
    <w:p w:rsidR="00F82433" w:rsidRDefault="00F82433" w:rsidP="00F82433">
      <w:pPr>
        <w:pStyle w:val="Standaard1"/>
        <w:spacing w:after="0" w:line="240" w:lineRule="auto"/>
        <w:ind w:left="1065"/>
      </w:pPr>
      <w:r>
        <w:tab/>
      </w:r>
      <w:r w:rsidR="00036F73">
        <w:t>*</w:t>
      </w:r>
      <w:r>
        <w:t xml:space="preserve"> activiteiten </w:t>
      </w:r>
      <w:r w:rsidR="00036F73">
        <w:t>ten behoeve van de pre</w:t>
      </w:r>
      <w:r>
        <w:t xml:space="preserve">dikanten </w:t>
      </w:r>
    </w:p>
    <w:p w:rsidR="00053F7B" w:rsidRDefault="00036F73" w:rsidP="00F82433">
      <w:pPr>
        <w:pStyle w:val="Standaard1"/>
        <w:spacing w:after="0" w:line="240" w:lineRule="auto"/>
        <w:ind w:left="1065"/>
      </w:pPr>
      <w:r>
        <w:t xml:space="preserve">  </w:t>
      </w:r>
      <w:r w:rsidR="00F82433">
        <w:tab/>
      </w:r>
      <w:r>
        <w:t>*</w:t>
      </w:r>
      <w:r w:rsidR="00F82433">
        <w:t xml:space="preserve"> activiteiten </w:t>
      </w:r>
      <w:r>
        <w:t xml:space="preserve">met het oog op de communicatie c.q. de P.R. </w:t>
      </w:r>
    </w:p>
    <w:p w:rsidR="006B5C78" w:rsidRDefault="00F82433" w:rsidP="00962CF0">
      <w:pPr>
        <w:pStyle w:val="Standaard1"/>
        <w:numPr>
          <w:ilvl w:val="0"/>
          <w:numId w:val="1"/>
        </w:numPr>
        <w:spacing w:after="0" w:line="240" w:lineRule="auto"/>
        <w:ind w:hanging="359"/>
      </w:pPr>
      <w:r>
        <w:t>Dit</w:t>
      </w:r>
      <w:r w:rsidR="00036F73">
        <w:t xml:space="preserve"> is uitgewerkt in een jaarlijks aan te passen werkplan. </w:t>
      </w:r>
    </w:p>
    <w:p w:rsidR="00053F7B" w:rsidRDefault="00036F73">
      <w:pPr>
        <w:pStyle w:val="Standaard1"/>
        <w:numPr>
          <w:ilvl w:val="0"/>
          <w:numId w:val="1"/>
        </w:numPr>
        <w:spacing w:after="0" w:line="240" w:lineRule="auto"/>
        <w:ind w:hanging="359"/>
      </w:pPr>
      <w:r>
        <w:t>Een proces van bezinning op de toekomstige verhou</w:t>
      </w:r>
      <w:r w:rsidR="00F82433">
        <w:t>ding tussen bestuur en gemeenten en de gemeenten</w:t>
      </w:r>
      <w:r w:rsidR="0020011D">
        <w:t xml:space="preserve"> onderling is nog in ontwikkeling.</w:t>
      </w:r>
    </w:p>
    <w:p w:rsidR="00962CF0" w:rsidRDefault="00F82433">
      <w:pPr>
        <w:pStyle w:val="Standaard1"/>
        <w:numPr>
          <w:ilvl w:val="0"/>
          <w:numId w:val="1"/>
        </w:numPr>
        <w:spacing w:after="0" w:line="240" w:lineRule="auto"/>
        <w:ind w:hanging="359"/>
      </w:pPr>
      <w:r>
        <w:t>Een nieuwe website is ontwikkeld</w:t>
      </w:r>
      <w:r w:rsidR="00EA44B3">
        <w:t>.</w:t>
      </w:r>
      <w:r w:rsidR="00962CF0">
        <w:t xml:space="preserve"> Gewerkt wordt aan o.a. een presentatie van predikanten die op de predikantenlijst staan.</w:t>
      </w:r>
    </w:p>
    <w:p w:rsidR="00053F7B" w:rsidRDefault="00053F7B">
      <w:pPr>
        <w:pStyle w:val="Standaard1"/>
        <w:spacing w:after="0" w:line="240" w:lineRule="auto"/>
      </w:pPr>
    </w:p>
    <w:p w:rsidR="00053F7B" w:rsidRDefault="00036F73">
      <w:pPr>
        <w:pStyle w:val="Standaard1"/>
        <w:spacing w:after="0" w:line="240" w:lineRule="auto"/>
      </w:pPr>
      <w:r>
        <w:rPr>
          <w:u w:val="single"/>
        </w:rPr>
        <w:t>Bestuurssamenstelling.</w:t>
      </w:r>
    </w:p>
    <w:p w:rsidR="00F82433" w:rsidRDefault="00962CF0" w:rsidP="00F82433">
      <w:pPr>
        <w:pStyle w:val="Standaard1"/>
        <w:spacing w:after="0" w:line="240" w:lineRule="auto"/>
        <w:ind w:firstLine="708"/>
      </w:pPr>
      <w:r>
        <w:t>Dit jaar is de samenstelling van het</w:t>
      </w:r>
      <w:r w:rsidR="00EA44B3">
        <w:t xml:space="preserve"> bestuur gewijzigd</w:t>
      </w:r>
      <w:r w:rsidR="00036F73">
        <w:t>:</w:t>
      </w:r>
    </w:p>
    <w:p w:rsidR="00EA44B3" w:rsidRDefault="00EA44B3" w:rsidP="00F82433">
      <w:pPr>
        <w:pStyle w:val="Standaard1"/>
        <w:spacing w:after="0" w:line="240" w:lineRule="auto"/>
        <w:ind w:firstLine="708"/>
      </w:pPr>
      <w:r>
        <w:t>Ko Brevet, bestuurslid</w:t>
      </w:r>
    </w:p>
    <w:p w:rsidR="00F82433" w:rsidRDefault="00EA44B3" w:rsidP="00F82433">
      <w:pPr>
        <w:pStyle w:val="Standaard1"/>
        <w:spacing w:after="0" w:line="240" w:lineRule="auto"/>
        <w:ind w:firstLine="708"/>
      </w:pPr>
      <w:r w:rsidRPr="00EA44B3">
        <w:t xml:space="preserve">Alfred Bronswijk, </w:t>
      </w:r>
      <w:r w:rsidR="00036F73">
        <w:t>voorzitter</w:t>
      </w:r>
      <w:r>
        <w:t xml:space="preserve"> en </w:t>
      </w:r>
      <w:r w:rsidRPr="00EA44B3">
        <w:t>public relations</w:t>
      </w:r>
    </w:p>
    <w:p w:rsidR="00EA44B3" w:rsidRDefault="00EA44B3" w:rsidP="00F82433">
      <w:pPr>
        <w:pStyle w:val="Standaard1"/>
        <w:spacing w:after="0" w:line="240" w:lineRule="auto"/>
        <w:ind w:firstLine="708"/>
      </w:pPr>
      <w:r>
        <w:t>Wilma van der Linden, predikantencontacten</w:t>
      </w:r>
    </w:p>
    <w:p w:rsidR="00F82433" w:rsidRDefault="00036F73" w:rsidP="00F82433">
      <w:pPr>
        <w:pStyle w:val="Standaard1"/>
        <w:spacing w:after="0" w:line="240" w:lineRule="auto"/>
        <w:ind w:firstLine="708"/>
      </w:pPr>
      <w:r>
        <w:t xml:space="preserve">Francien van Pijkeren, secretaris: </w:t>
      </w:r>
      <w:hyperlink r:id="rId6">
        <w:r>
          <w:rPr>
            <w:color w:val="0000FF"/>
            <w:u w:val="single"/>
          </w:rPr>
          <w:t>info@ipnze.nl</w:t>
        </w:r>
      </w:hyperlink>
      <w:r>
        <w:t xml:space="preserve">  </w:t>
      </w:r>
    </w:p>
    <w:p w:rsidR="00F82433" w:rsidRDefault="00EA44B3" w:rsidP="00F82433">
      <w:pPr>
        <w:pStyle w:val="Standaard1"/>
        <w:spacing w:after="0" w:line="240" w:lineRule="auto"/>
        <w:ind w:firstLine="708"/>
      </w:pPr>
      <w:r>
        <w:t>Jan van Pijkeren</w:t>
      </w:r>
      <w:r w:rsidR="00036F73">
        <w:t>, penningmeester</w:t>
      </w:r>
    </w:p>
    <w:p w:rsidR="00053F7B" w:rsidRDefault="00036F73">
      <w:pPr>
        <w:pStyle w:val="Standaard1"/>
        <w:spacing w:after="0" w:line="240" w:lineRule="auto"/>
        <w:ind w:left="5664"/>
      </w:pPr>
      <w:r>
        <w:t xml:space="preserve">      </w:t>
      </w:r>
      <w:r w:rsidR="00962CF0">
        <w:t xml:space="preserve">   </w:t>
      </w:r>
      <w:r w:rsidR="00EA44B3">
        <w:t>Deventer/Lochem, juni 2017</w:t>
      </w:r>
    </w:p>
    <w:sectPr w:rsidR="00053F7B" w:rsidSect="00053F7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3A58FD"/>
    <w:multiLevelType w:val="multilevel"/>
    <w:tmpl w:val="BAEA4378"/>
    <w:lvl w:ilvl="0">
      <w:start w:val="1"/>
      <w:numFmt w:val="decimal"/>
      <w:lvlText w:val="%1."/>
      <w:lvlJc w:val="left"/>
      <w:pPr>
        <w:ind w:left="1065" w:firstLine="705"/>
      </w:pPr>
    </w:lvl>
    <w:lvl w:ilvl="1">
      <w:start w:val="1"/>
      <w:numFmt w:val="lowerLetter"/>
      <w:lvlText w:val="%2."/>
      <w:lvlJc w:val="left"/>
      <w:pPr>
        <w:ind w:left="1785" w:firstLine="1425"/>
      </w:pPr>
    </w:lvl>
    <w:lvl w:ilvl="2">
      <w:start w:val="1"/>
      <w:numFmt w:val="lowerRoman"/>
      <w:lvlText w:val="%3."/>
      <w:lvlJc w:val="right"/>
      <w:pPr>
        <w:ind w:left="2505" w:firstLine="2325"/>
      </w:pPr>
    </w:lvl>
    <w:lvl w:ilvl="3">
      <w:start w:val="1"/>
      <w:numFmt w:val="decimal"/>
      <w:lvlText w:val="%4."/>
      <w:lvlJc w:val="left"/>
      <w:pPr>
        <w:ind w:left="3225" w:firstLine="2865"/>
      </w:pPr>
    </w:lvl>
    <w:lvl w:ilvl="4">
      <w:start w:val="1"/>
      <w:numFmt w:val="lowerLetter"/>
      <w:lvlText w:val="%5."/>
      <w:lvlJc w:val="left"/>
      <w:pPr>
        <w:ind w:left="3945" w:firstLine="3585"/>
      </w:pPr>
    </w:lvl>
    <w:lvl w:ilvl="5">
      <w:start w:val="1"/>
      <w:numFmt w:val="lowerRoman"/>
      <w:lvlText w:val="%6."/>
      <w:lvlJc w:val="right"/>
      <w:pPr>
        <w:ind w:left="4665" w:firstLine="4485"/>
      </w:pPr>
    </w:lvl>
    <w:lvl w:ilvl="6">
      <w:start w:val="1"/>
      <w:numFmt w:val="decimal"/>
      <w:lvlText w:val="%7."/>
      <w:lvlJc w:val="left"/>
      <w:pPr>
        <w:ind w:left="5385" w:firstLine="5025"/>
      </w:pPr>
    </w:lvl>
    <w:lvl w:ilvl="7">
      <w:start w:val="1"/>
      <w:numFmt w:val="lowerLetter"/>
      <w:lvlText w:val="%8."/>
      <w:lvlJc w:val="left"/>
      <w:pPr>
        <w:ind w:left="6105" w:firstLine="5745"/>
      </w:pPr>
    </w:lvl>
    <w:lvl w:ilvl="8">
      <w:start w:val="1"/>
      <w:numFmt w:val="lowerRoman"/>
      <w:lvlText w:val="%9."/>
      <w:lvlJc w:val="right"/>
      <w:pPr>
        <w:ind w:left="6825" w:firstLine="6645"/>
      </w:pPr>
    </w:lvl>
  </w:abstractNum>
  <w:abstractNum w:abstractNumId="1" w15:restartNumberingAfterBreak="0">
    <w:nsid w:val="5E44132F"/>
    <w:multiLevelType w:val="multilevel"/>
    <w:tmpl w:val="37646810"/>
    <w:lvl w:ilvl="0">
      <w:start w:val="1"/>
      <w:numFmt w:val="upperLetter"/>
      <w:lvlText w:val="%1."/>
      <w:lvlJc w:val="left"/>
      <w:pPr>
        <w:ind w:left="720" w:firstLine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F7B"/>
    <w:rsid w:val="00036F73"/>
    <w:rsid w:val="000373BE"/>
    <w:rsid w:val="00053F7B"/>
    <w:rsid w:val="001E0C13"/>
    <w:rsid w:val="0020011D"/>
    <w:rsid w:val="002440CE"/>
    <w:rsid w:val="002A1560"/>
    <w:rsid w:val="002A2B46"/>
    <w:rsid w:val="002C1A32"/>
    <w:rsid w:val="004437A6"/>
    <w:rsid w:val="006B5C78"/>
    <w:rsid w:val="007E4863"/>
    <w:rsid w:val="0091574C"/>
    <w:rsid w:val="00962CF0"/>
    <w:rsid w:val="00983D19"/>
    <w:rsid w:val="00AA2204"/>
    <w:rsid w:val="00E118CF"/>
    <w:rsid w:val="00EA149E"/>
    <w:rsid w:val="00EA44B3"/>
    <w:rsid w:val="00F82433"/>
    <w:rsid w:val="00FD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086532-0FA1-4454-8C78-5BABC364C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2A1560"/>
  </w:style>
  <w:style w:type="paragraph" w:styleId="Kop1">
    <w:name w:val="heading 1"/>
    <w:basedOn w:val="Standaard1"/>
    <w:next w:val="Standaard1"/>
    <w:rsid w:val="00053F7B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1"/>
    <w:next w:val="Standaard1"/>
    <w:rsid w:val="00053F7B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1"/>
    <w:next w:val="Standaard1"/>
    <w:rsid w:val="00053F7B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1"/>
    <w:next w:val="Standaard1"/>
    <w:rsid w:val="00053F7B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1"/>
    <w:next w:val="Standaard1"/>
    <w:rsid w:val="00053F7B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1"/>
    <w:next w:val="Standaard1"/>
    <w:rsid w:val="00053F7B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ard1">
    <w:name w:val="Standaard1"/>
    <w:rsid w:val="00053F7B"/>
  </w:style>
  <w:style w:type="table" w:customStyle="1" w:styleId="TableNormal">
    <w:name w:val="Table Normal"/>
    <w:rsid w:val="00053F7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1"/>
    <w:next w:val="Standaard1"/>
    <w:rsid w:val="00053F7B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1"/>
    <w:next w:val="Standaard1"/>
    <w:rsid w:val="00053F7B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36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36F73"/>
    <w:rPr>
      <w:rFonts w:ascii="Tahoma" w:hAnsi="Tahoma" w:cs="Tahoma"/>
      <w:sz w:val="16"/>
      <w:szCs w:val="16"/>
    </w:rPr>
  </w:style>
  <w:style w:type="paragraph" w:styleId="Plattetekst">
    <w:name w:val="Body Text"/>
    <w:basedOn w:val="Standaard"/>
    <w:link w:val="PlattetekstChar"/>
    <w:rsid w:val="002C1A32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  <w:style w:type="character" w:customStyle="1" w:styleId="PlattetekstChar">
    <w:name w:val="Platte tekst Char"/>
    <w:basedOn w:val="Standaardalinea-lettertype"/>
    <w:link w:val="Plattetekst"/>
    <w:rsid w:val="002C1A32"/>
    <w:rPr>
      <w:rFonts w:ascii="Times New Roman" w:eastAsia="SimSun" w:hAnsi="Times New Roman" w:cs="Mangal"/>
      <w:color w:val="auto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ipnze.n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55F8C-40F5-4905-8CBF-F8AEDF8DB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Kort overzicht activiteiten bestuur IPNZE 2013 en 2014.docx.docx</vt:lpstr>
    </vt:vector>
  </TitlesOfParts>
  <Company/>
  <LinksUpToDate>false</LinksUpToDate>
  <CharactersWithSpaces>2968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Kort overzicht activiteiten bestuur IPNZE 2013 en 2014.docx.docx</dc:title>
  <dc:creator>Francien</dc:creator>
  <cp:lastModifiedBy>Francien van Pijkeren</cp:lastModifiedBy>
  <cp:revision>4</cp:revision>
  <cp:lastPrinted>2017-09-11T15:55:00Z</cp:lastPrinted>
  <dcterms:created xsi:type="dcterms:W3CDTF">2017-09-11T15:49:00Z</dcterms:created>
  <dcterms:modified xsi:type="dcterms:W3CDTF">2017-09-11T19:07:00Z</dcterms:modified>
</cp:coreProperties>
</file>